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Client Onboarding Report</w:t>
      </w:r>
    </w:p>
    <w:p>
      <w:pPr>
        <w:jc w:val="center"/>
      </w:pPr>
      <w:r>
        <w:rPr>
          <w:color w:val="64748B"/>
          <w:sz w:val="28"/>
        </w:rPr>
        <w:t>Prepared with N-able N-central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Client Overview &amp; Contacts</w:t>
      </w:r>
    </w:p>
    <w:p>
      <w:pPr>
        <w:spacing w:after="80"/>
      </w:pPr>
      <w:r>
        <w:rPr>
          <w:color w:val="2563EB"/>
          <w:sz w:val="22"/>
        </w:rPr>
        <w:t>2. Asset Inventory</w:t>
      </w:r>
    </w:p>
    <w:p>
      <w:pPr>
        <w:spacing w:after="80"/>
      </w:pPr>
      <w:r>
        <w:rPr>
          <w:color w:val="2563EB"/>
          <w:sz w:val="22"/>
        </w:rPr>
        <w:t>3. Network Topology Map</w:t>
      </w:r>
    </w:p>
    <w:p>
      <w:pPr>
        <w:spacing w:after="80"/>
      </w:pPr>
      <w:r>
        <w:rPr>
          <w:color w:val="2563EB"/>
          <w:sz w:val="22"/>
        </w:rPr>
        <w:t>4. Current Software &amp; Licenses</w:t>
      </w:r>
    </w:p>
    <w:p>
      <w:pPr>
        <w:spacing w:after="80"/>
      </w:pPr>
      <w:r>
        <w:rPr>
          <w:color w:val="2563EB"/>
          <w:sz w:val="22"/>
        </w:rPr>
        <w:t>5. Access &amp; Credential Documentation</w:t>
      </w:r>
    </w:p>
    <w:p>
      <w:pPr>
        <w:spacing w:after="80"/>
      </w:pPr>
      <w:r>
        <w:rPr>
          <w:color w:val="2563EB"/>
          <w:sz w:val="22"/>
        </w:rPr>
        <w:t>6. Identified Risks &amp; Issues</w:t>
      </w:r>
    </w:p>
    <w:p>
      <w:pPr>
        <w:spacing w:after="80"/>
      </w:pPr>
      <w:r>
        <w:rPr>
          <w:color w:val="2563EB"/>
          <w:sz w:val="22"/>
        </w:rPr>
        <w:t>7. 30-60-90 Day Transition Plan</w:t>
      </w:r>
    </w:p>
    <w:p>
      <w:r>
        <w:br w:type="page"/>
      </w:r>
    </w:p>
    <w:p>
      <w:pPr>
        <w:pStyle w:val="Heading1"/>
      </w:pPr>
      <w:r>
        <w:t>Client Overview &amp; Contacts</w:t>
      </w:r>
    </w:p>
    <w:p>
      <w:r>
        <w:rPr>
          <w:i/>
          <w:color w:val="64748B"/>
          <w:sz w:val="22"/>
        </w:rPr>
        <w:t>[Add your client overview &amp; contacts content here. Include relevant data from N-able.]</w:t>
      </w:r>
    </w:p>
    <w:p/>
    <w:p>
      <w:pPr>
        <w:pStyle w:val="Heading1"/>
      </w:pPr>
      <w:r>
        <w:t>Asset Inventory</w:t>
      </w:r>
    </w:p>
    <w:p>
      <w:r>
        <w:rPr>
          <w:i/>
          <w:color w:val="64748B"/>
          <w:sz w:val="22"/>
        </w:rPr>
        <w:t>[Add your asset inventory content here. Include relevant data from N-able.]</w:t>
      </w:r>
    </w:p>
    <w:p/>
    <w:p>
      <w:pPr>
        <w:pStyle w:val="Heading1"/>
      </w:pPr>
      <w:r>
        <w:t>Network Topology Map</w:t>
      </w:r>
    </w:p>
    <w:p>
      <w:r>
        <w:rPr>
          <w:i/>
          <w:color w:val="64748B"/>
          <w:sz w:val="22"/>
        </w:rPr>
        <w:t>[Add your network topology map content here. Include relevant data from N-able.]</w:t>
      </w:r>
    </w:p>
    <w:p/>
    <w:p>
      <w:pPr>
        <w:pStyle w:val="Heading1"/>
      </w:pPr>
      <w:r>
        <w:t>Current Software &amp; Licenses</w:t>
      </w:r>
    </w:p>
    <w:p>
      <w:r>
        <w:rPr>
          <w:i/>
          <w:color w:val="64748B"/>
          <w:sz w:val="22"/>
        </w:rPr>
        <w:t>[Add your current software &amp; licenses content here. Include relevant data from N-able.]</w:t>
      </w:r>
    </w:p>
    <w:p/>
    <w:p>
      <w:pPr>
        <w:pStyle w:val="Heading1"/>
      </w:pPr>
      <w:r>
        <w:t>Access &amp; Credential Documentation</w:t>
      </w:r>
    </w:p>
    <w:p>
      <w:r>
        <w:rPr>
          <w:i/>
          <w:color w:val="64748B"/>
          <w:sz w:val="22"/>
        </w:rPr>
        <w:t>[Add your access &amp; credential documentation content here. Include relevant data from N-able.]</w:t>
      </w:r>
    </w:p>
    <w:p/>
    <w:p>
      <w:pPr>
        <w:pStyle w:val="Heading1"/>
      </w:pPr>
      <w:r>
        <w:t>Identified Risks &amp; Issues</w:t>
      </w:r>
    </w:p>
    <w:p>
      <w:r>
        <w:rPr>
          <w:i/>
          <w:color w:val="64748B"/>
          <w:sz w:val="22"/>
        </w:rPr>
        <w:t>[Add your identified risks &amp; issues content here. Include relevant data from N-able.]</w:t>
      </w:r>
    </w:p>
    <w:p/>
    <w:p>
      <w:pPr>
        <w:pStyle w:val="Heading1"/>
      </w:pPr>
      <w:r>
        <w:t>30-60-90 Day Transition Plan</w:t>
      </w:r>
    </w:p>
    <w:p>
      <w:r>
        <w:rPr>
          <w:i/>
          <w:color w:val="64748B"/>
          <w:sz w:val="22"/>
        </w:rPr>
        <w:t>[Add your 30-60-90 day transition plan content here. Include relevant data from N-able.]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N-able N-central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